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7B" w:rsidRPr="009164B0" w:rsidRDefault="006F0C7B" w:rsidP="006F0C7B">
      <w:pPr>
        <w:ind w:firstLine="340"/>
        <w:jc w:val="both"/>
      </w:pPr>
      <w:r w:rsidRPr="009164B0">
        <w:rPr>
          <w:b/>
        </w:rPr>
        <w:t xml:space="preserve">Изучение конспектов лекций. </w:t>
      </w:r>
      <w:r w:rsidRPr="009164B0">
        <w:t>Изучение пройденного лекционного материала является наиболее важным видом самостоятельной работы. Чем глубже и полнее изучен материал, тем легче при выполнении других видов самостоятельной работы. Систематическая, регулярная работа над пройденным лекционным материалом, начиная с первого занятий, является необходимым условием для понимания материалов последующих лекций и усвоения материалов практических занятий.</w:t>
      </w:r>
    </w:p>
    <w:p w:rsidR="006F0C7B" w:rsidRPr="009164B0" w:rsidRDefault="006F0C7B" w:rsidP="006F0C7B">
      <w:pPr>
        <w:ind w:firstLine="340"/>
        <w:jc w:val="both"/>
      </w:pPr>
      <w:r w:rsidRPr="009164B0">
        <w:t>Приступая к изучению лекционного материала необходимо: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spacing w:after="0" w:line="240" w:lineRule="auto"/>
        <w:ind w:left="0" w:firstLine="340"/>
        <w:jc w:val="both"/>
      </w:pPr>
      <w:r w:rsidRPr="009164B0">
        <w:t>иметь конспект лекции;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spacing w:after="0" w:line="240" w:lineRule="auto"/>
        <w:ind w:left="0" w:firstLine="340"/>
        <w:jc w:val="both"/>
      </w:pPr>
      <w:r w:rsidRPr="009164B0">
        <w:t xml:space="preserve">иметь </w:t>
      </w:r>
      <w:proofErr w:type="spellStart"/>
      <w:r w:rsidRPr="009164B0">
        <w:t>силлабус</w:t>
      </w:r>
      <w:proofErr w:type="spellEnd"/>
      <w:r w:rsidRPr="009164B0">
        <w:t>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spacing w:after="0" w:line="240" w:lineRule="auto"/>
        <w:ind w:left="0" w:firstLine="340"/>
        <w:jc w:val="both"/>
      </w:pPr>
      <w:r w:rsidRPr="009164B0">
        <w:t>иметь рекомендуемую литературу (учебник, пособия), при необходимости иметь необходимые принадлежности, материалы и инструменты.</w:t>
      </w:r>
    </w:p>
    <w:p w:rsidR="006F0C7B" w:rsidRPr="009164B0" w:rsidRDefault="006F0C7B" w:rsidP="006F0C7B">
      <w:pPr>
        <w:ind w:firstLine="340"/>
        <w:jc w:val="both"/>
      </w:pPr>
      <w:r w:rsidRPr="009164B0">
        <w:t>Метод работы: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spacing w:after="0" w:line="240" w:lineRule="auto"/>
        <w:ind w:left="0" w:firstLine="340"/>
        <w:jc w:val="both"/>
      </w:pPr>
      <w:r w:rsidRPr="009164B0">
        <w:t xml:space="preserve"> работая над конспектом,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spacing w:after="0" w:line="240" w:lineRule="auto"/>
        <w:ind w:left="0" w:firstLine="340"/>
        <w:jc w:val="both"/>
      </w:pPr>
      <w:r w:rsidRPr="009164B0">
        <w:t>работа над темой должна продолжаться до полного понимания и запоминания материала;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spacing w:after="0" w:line="240" w:lineRule="auto"/>
        <w:ind w:left="0" w:firstLine="340"/>
        <w:jc w:val="both"/>
      </w:pPr>
      <w:r w:rsidRPr="009164B0">
        <w:t>работа над темой завершается разбором примеров и кейсов, приведенных в учебниках и пособиях, до полного освоения метода их решения;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spacing w:after="0" w:line="240" w:lineRule="auto"/>
        <w:ind w:left="0" w:firstLine="340"/>
        <w:jc w:val="both"/>
      </w:pPr>
      <w:r w:rsidRPr="009164B0">
        <w:t>если после работы над темой останутся неясные вопросы, необходимо разобрать их с преподавателем на очередной лекции.</w:t>
      </w:r>
    </w:p>
    <w:p w:rsidR="006F0C7B" w:rsidRPr="009164B0" w:rsidRDefault="006F0C7B" w:rsidP="006F0C7B">
      <w:pPr>
        <w:tabs>
          <w:tab w:val="left" w:pos="0"/>
        </w:tabs>
        <w:ind w:firstLine="340"/>
        <w:jc w:val="both"/>
      </w:pPr>
      <w:r w:rsidRPr="009164B0">
        <w:rPr>
          <w:b/>
        </w:rPr>
        <w:t xml:space="preserve">Подготовка к коллоквиумам. </w:t>
      </w:r>
      <w:r w:rsidRPr="009164B0">
        <w:t>По некоторым дисциплинам для оценки степени усвоения теоретической части раздела курса, проводится коллоквиум (собеседование). Следовательно, теоретический материал по вопросам, вносимым на коллоквиум, должен быть еще раз повторен.</w:t>
      </w:r>
    </w:p>
    <w:p w:rsidR="006F0C7B" w:rsidRPr="009164B0" w:rsidRDefault="006F0C7B" w:rsidP="006F0C7B">
      <w:pPr>
        <w:tabs>
          <w:tab w:val="left" w:pos="0"/>
        </w:tabs>
        <w:ind w:firstLine="340"/>
        <w:jc w:val="both"/>
      </w:pPr>
      <w:r w:rsidRPr="009164B0">
        <w:rPr>
          <w:b/>
        </w:rPr>
        <w:t xml:space="preserve">Подготовка к контрольным работам. </w:t>
      </w:r>
      <w:r w:rsidRPr="009164B0">
        <w:t>Целью проведения контрольных работ являются: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 xml:space="preserve">проверка текущей успеваемости </w:t>
      </w:r>
      <w:r>
        <w:t>обучающихся</w:t>
      </w:r>
      <w:r w:rsidRPr="009164B0">
        <w:t>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 xml:space="preserve">организация методики работы с отстающими </w:t>
      </w:r>
      <w:r>
        <w:t>обучающимися</w:t>
      </w:r>
      <w:r w:rsidRPr="009164B0">
        <w:t>.</w:t>
      </w:r>
    </w:p>
    <w:p w:rsidR="006F0C7B" w:rsidRPr="009164B0" w:rsidRDefault="006F0C7B" w:rsidP="006F0C7B">
      <w:pPr>
        <w:tabs>
          <w:tab w:val="left" w:pos="0"/>
        </w:tabs>
        <w:ind w:firstLine="340"/>
        <w:jc w:val="both"/>
      </w:pPr>
      <w:r>
        <w:t>Обучающимся</w:t>
      </w:r>
      <w:r w:rsidRPr="009164B0">
        <w:t xml:space="preserve">, готовясь к контрольной работе, необходимо: 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>знать тему контрольной работы;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>освежить в памяти теоретический материал, основные положения темы;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 xml:space="preserve">вновь просмотреть примеры и задачи, разобранные в учебнике, и кейсы, рассмотренные на практических занятиях. </w:t>
      </w:r>
    </w:p>
    <w:p w:rsidR="006F0C7B" w:rsidRPr="009164B0" w:rsidRDefault="006F0C7B" w:rsidP="006F0C7B">
      <w:pPr>
        <w:tabs>
          <w:tab w:val="left" w:pos="0"/>
        </w:tabs>
        <w:ind w:firstLine="340"/>
        <w:jc w:val="both"/>
      </w:pPr>
      <w:r w:rsidRPr="009164B0">
        <w:t xml:space="preserve">Если </w:t>
      </w:r>
      <w:r>
        <w:t>обучающийся</w:t>
      </w:r>
      <w:r w:rsidRPr="009164B0">
        <w:t xml:space="preserve">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:rsidR="006F0C7B" w:rsidRPr="009164B0" w:rsidRDefault="006F0C7B" w:rsidP="006F0C7B">
      <w:pPr>
        <w:tabs>
          <w:tab w:val="left" w:pos="0"/>
        </w:tabs>
        <w:ind w:firstLine="340"/>
        <w:jc w:val="both"/>
      </w:pPr>
      <w:r w:rsidRPr="009164B0">
        <w:rPr>
          <w:b/>
        </w:rPr>
        <w:t xml:space="preserve">Выполнение проектов. </w:t>
      </w:r>
      <w:r w:rsidRPr="009164B0">
        <w:t>При выполнении проектов и работ необходимо руководствоваться методическими указаниями, выдаваемыми на кафедрах вместе с заданиями.</w:t>
      </w:r>
    </w:p>
    <w:p w:rsidR="006F0C7B" w:rsidRPr="009164B0" w:rsidRDefault="006F0C7B" w:rsidP="006F0C7B">
      <w:pPr>
        <w:tabs>
          <w:tab w:val="left" w:pos="0"/>
        </w:tabs>
        <w:ind w:firstLine="340"/>
        <w:jc w:val="both"/>
      </w:pPr>
      <w:r w:rsidRPr="009164B0">
        <w:t>Порядок выполнения задания:</w:t>
      </w:r>
    </w:p>
    <w:p w:rsidR="006F0C7B" w:rsidRPr="009164B0" w:rsidRDefault="006F0C7B" w:rsidP="006F0C7B">
      <w:pPr>
        <w:tabs>
          <w:tab w:val="left" w:pos="0"/>
        </w:tabs>
        <w:ind w:firstLine="340"/>
        <w:jc w:val="both"/>
      </w:pPr>
      <w:r w:rsidRPr="009164B0">
        <w:t>- приступить к выполнению задания не позже срока, установленного графиком самостоятельных работ;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>если при выполнении задания возникнут затруднения, то вернуться к соответствующей теме курса, доработать ее и вновь приступить к выполнению задания;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>если после этого будут затруднения, то прийти на консультацию к преподавателю;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>проанализировать полученное решение;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 xml:space="preserve">готовясь к защите задания, проверить соответствующие положения теории и продумать </w:t>
      </w:r>
      <w:r w:rsidRPr="009164B0">
        <w:lastRenderedPageBreak/>
        <w:t>решение в случае изменения некоторых данных;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>убедиться в понимании метода, использованного при выполнении задания;</w:t>
      </w:r>
    </w:p>
    <w:p w:rsidR="006F0C7B" w:rsidRPr="009164B0" w:rsidRDefault="006F0C7B" w:rsidP="006F0C7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0"/>
        <w:jc w:val="both"/>
      </w:pPr>
      <w:r w:rsidRPr="009164B0">
        <w:t xml:space="preserve">задание должно быть защищено не позже срока, установленного графиком, иначе оно считается академической задолженностью. </w:t>
      </w:r>
    </w:p>
    <w:p w:rsidR="006F0C7B" w:rsidRPr="009164B0" w:rsidRDefault="006F0C7B" w:rsidP="006F0C7B">
      <w:pPr>
        <w:tabs>
          <w:tab w:val="left" w:pos="0"/>
        </w:tabs>
        <w:ind w:firstLine="360"/>
        <w:jc w:val="both"/>
      </w:pPr>
      <w:r w:rsidRPr="009164B0">
        <w:t xml:space="preserve">Участие в групповом проекте предполагает </w:t>
      </w:r>
      <w:r w:rsidRPr="00276EB7">
        <w:t xml:space="preserve">совместное </w:t>
      </w:r>
      <w:r w:rsidRPr="009164B0">
        <w:t>выполнение участниками группы (не более 3-5 человек) задания и презентацию результатов.</w:t>
      </w:r>
    </w:p>
    <w:p w:rsidR="006F0C7B" w:rsidRPr="009164B0" w:rsidRDefault="006F0C7B" w:rsidP="006F0C7B">
      <w:pPr>
        <w:tabs>
          <w:tab w:val="left" w:pos="0"/>
        </w:tabs>
        <w:ind w:firstLine="360"/>
        <w:jc w:val="both"/>
      </w:pPr>
      <w:r w:rsidRPr="009164B0">
        <w:rPr>
          <w:b/>
        </w:rPr>
        <w:t>Кейс</w:t>
      </w:r>
      <w:r w:rsidRPr="009164B0">
        <w:t>. Описание ситуации (от англ. с</w:t>
      </w:r>
      <w:proofErr w:type="spellStart"/>
      <w:r w:rsidRPr="009164B0">
        <w:rPr>
          <w:lang w:val="en-US"/>
        </w:rPr>
        <w:t>ase</w:t>
      </w:r>
      <w:proofErr w:type="spellEnd"/>
      <w:r w:rsidRPr="009164B0">
        <w:t xml:space="preserve"> – случай). Проведение занятие в форме </w:t>
      </w:r>
      <w:proofErr w:type="spellStart"/>
      <w:r w:rsidRPr="009164B0">
        <w:t>кейс-стади</w:t>
      </w:r>
      <w:proofErr w:type="spellEnd"/>
      <w:r w:rsidRPr="009164B0">
        <w:t xml:space="preserve"> предполагает предварительное ознакомление </w:t>
      </w:r>
      <w:r>
        <w:t xml:space="preserve">обучающихся с </w:t>
      </w:r>
      <w:r w:rsidRPr="009164B0">
        <w:t xml:space="preserve">содержанием кейса. На самом занятии происходит обсуждение кейса – оно может происходить коллективно, либо в подгруппах. Если обсуждение кейса происходит в подгруппах, то занятие принимает отчасти форму дебатов.  </w:t>
      </w:r>
    </w:p>
    <w:p w:rsidR="006F0C7B" w:rsidRPr="009164B0" w:rsidRDefault="006F0C7B" w:rsidP="006F0C7B">
      <w:pPr>
        <w:tabs>
          <w:tab w:val="left" w:pos="3382"/>
        </w:tabs>
        <w:ind w:firstLine="340"/>
        <w:jc w:val="both"/>
      </w:pPr>
      <w:r w:rsidRPr="009164B0">
        <w:rPr>
          <w:b/>
        </w:rPr>
        <w:t xml:space="preserve">Подготовка рефератов, эссе, фиксированного сообщения. </w:t>
      </w:r>
      <w:r w:rsidRPr="009164B0">
        <w:rPr>
          <w:i/>
        </w:rPr>
        <w:t>Реферат</w:t>
      </w:r>
      <w:r w:rsidRPr="009164B0">
        <w:t xml:space="preserve">, являясь наиболее распространенной формой </w:t>
      </w:r>
      <w:r>
        <w:t>СРОП</w:t>
      </w:r>
      <w:r w:rsidRPr="009164B0">
        <w:t xml:space="preserve">, представляет собой доклад на определенную тему с обязательным обзором литературы. Содержание реферата должно в полной мере раскрывать заявленную в названии тему. </w:t>
      </w:r>
      <w:r w:rsidRPr="009164B0">
        <w:rPr>
          <w:i/>
        </w:rPr>
        <w:t>Эссе</w:t>
      </w:r>
      <w:r w:rsidRPr="009164B0">
        <w:t xml:space="preserve"> представляет собой изложение размышлений, соображений, взглядов </w:t>
      </w:r>
      <w:r>
        <w:t>обучающегося</w:t>
      </w:r>
      <w:r w:rsidRPr="009164B0">
        <w:t xml:space="preserve"> на актуальные проблемы в любом выбранном </w:t>
      </w:r>
      <w:r>
        <w:t>обучающимся</w:t>
      </w:r>
      <w:r w:rsidRPr="009164B0">
        <w:t xml:space="preserve"> жанре – критики, публицистики и т.д. </w:t>
      </w:r>
      <w:r w:rsidRPr="009164B0">
        <w:rPr>
          <w:i/>
        </w:rPr>
        <w:t>Фиксированное сообщение</w:t>
      </w:r>
      <w:r w:rsidRPr="009164B0">
        <w:t xml:space="preserve"> – мини-доклад на определенную тему, представляющее собой краткое освещение выбранной проблемы. В отличие от реферата, он не оформляется в виде письменной работы.</w:t>
      </w:r>
    </w:p>
    <w:p w:rsidR="006F0C7B" w:rsidRPr="009164B0" w:rsidRDefault="006F0C7B" w:rsidP="006F0C7B">
      <w:pPr>
        <w:pStyle w:val="a4"/>
        <w:widowControl w:val="0"/>
        <w:tabs>
          <w:tab w:val="left" w:pos="540"/>
        </w:tabs>
        <w:ind w:firstLine="360"/>
        <w:jc w:val="both"/>
        <w:rPr>
          <w:i w:val="0"/>
          <w:sz w:val="24"/>
          <w:szCs w:val="24"/>
        </w:rPr>
      </w:pPr>
      <w:r w:rsidRPr="009164B0">
        <w:rPr>
          <w:b/>
          <w:i w:val="0"/>
          <w:sz w:val="24"/>
          <w:szCs w:val="24"/>
        </w:rPr>
        <w:t>Выступление с презентацией по выбранной теме</w:t>
      </w:r>
      <w:r w:rsidRPr="009164B0">
        <w:rPr>
          <w:i w:val="0"/>
          <w:sz w:val="24"/>
          <w:szCs w:val="24"/>
        </w:rPr>
        <w:t xml:space="preserve">. </w:t>
      </w:r>
      <w:r>
        <w:rPr>
          <w:i w:val="0"/>
          <w:sz w:val="24"/>
          <w:szCs w:val="24"/>
        </w:rPr>
        <w:t>Обучающийся</w:t>
      </w:r>
      <w:r w:rsidRPr="009164B0">
        <w:rPr>
          <w:i w:val="0"/>
          <w:sz w:val="24"/>
          <w:szCs w:val="24"/>
        </w:rPr>
        <w:t xml:space="preserve"> может выбрать любую тему для своей презентации и выразить свое понимание или непонимание какого-либо аспекта данной темы. Презентация оценивается по тому, насколько раскрыта тема, насколько отражена точка зрения докладчика и вызвала ли она интерес со стороны аудитории.</w:t>
      </w:r>
    </w:p>
    <w:p w:rsidR="006F0C7B" w:rsidRPr="009164B0" w:rsidRDefault="006F0C7B" w:rsidP="006F0C7B">
      <w:pPr>
        <w:pStyle w:val="a4"/>
        <w:widowControl w:val="0"/>
        <w:tabs>
          <w:tab w:val="left" w:pos="540"/>
        </w:tabs>
        <w:ind w:firstLine="360"/>
        <w:jc w:val="both"/>
        <w:rPr>
          <w:i w:val="0"/>
          <w:sz w:val="24"/>
          <w:szCs w:val="24"/>
        </w:rPr>
      </w:pPr>
      <w:r w:rsidRPr="009164B0">
        <w:rPr>
          <w:b/>
          <w:i w:val="0"/>
          <w:sz w:val="24"/>
          <w:szCs w:val="24"/>
        </w:rPr>
        <w:t>Дебаты</w:t>
      </w:r>
      <w:r w:rsidRPr="009164B0">
        <w:rPr>
          <w:i w:val="0"/>
          <w:sz w:val="24"/>
          <w:szCs w:val="24"/>
        </w:rPr>
        <w:t xml:space="preserve">. Группа делится на три подгруппы: две из которых (5-6 человек) приводит доказательства одной из противоположных точек зрения на проблему, третья подгруппа – «зрители» - задает вопросы и определяет победителей. Дебаты проводит спикер, в роли которого может выступить преподаватель или </w:t>
      </w:r>
      <w:r>
        <w:rPr>
          <w:i w:val="0"/>
          <w:sz w:val="24"/>
          <w:szCs w:val="24"/>
        </w:rPr>
        <w:t>обучающийся</w:t>
      </w:r>
      <w:r w:rsidRPr="009164B0">
        <w:rPr>
          <w:i w:val="0"/>
          <w:sz w:val="24"/>
          <w:szCs w:val="24"/>
        </w:rPr>
        <w:t xml:space="preserve">. Участие в дебатах предполагает предварительную домашнюю подготовку, работу с дополнительной литературой и составление выступлений. </w:t>
      </w:r>
    </w:p>
    <w:p w:rsidR="006F0C7B" w:rsidRPr="009164B0" w:rsidRDefault="006F0C7B" w:rsidP="006F0C7B">
      <w:pPr>
        <w:tabs>
          <w:tab w:val="left" w:pos="3382"/>
        </w:tabs>
        <w:ind w:firstLine="340"/>
        <w:jc w:val="both"/>
      </w:pPr>
      <w:r w:rsidRPr="009164B0">
        <w:rPr>
          <w:b/>
        </w:rPr>
        <w:t>Подготовка обзора по теме</w:t>
      </w:r>
      <w:r w:rsidRPr="009164B0">
        <w:t>. Краткий обзор по теме (1-2 страницы) выполняется письменно с привлечением дополнительного материала из печати или информационных ресурсов Интернет. Данный вид задания не предполагает презентацию, а проверяется и оценивается только преподавателем.</w:t>
      </w:r>
    </w:p>
    <w:p w:rsidR="006F0C7B" w:rsidRPr="009164B0" w:rsidRDefault="006F0C7B" w:rsidP="006F0C7B">
      <w:pPr>
        <w:tabs>
          <w:tab w:val="left" w:pos="3382"/>
        </w:tabs>
        <w:ind w:firstLine="340"/>
        <w:jc w:val="both"/>
      </w:pPr>
      <w:r w:rsidRPr="009164B0">
        <w:rPr>
          <w:b/>
        </w:rPr>
        <w:t xml:space="preserve">Анализ статистических данных. </w:t>
      </w:r>
      <w:r>
        <w:t>Обучающийся</w:t>
      </w:r>
      <w:r w:rsidRPr="009164B0">
        <w:t xml:space="preserve"> должен самостоятельно найти необходимые статистические данные и проанализировать их.</w:t>
      </w:r>
    </w:p>
    <w:p w:rsidR="006F0C7B" w:rsidRPr="00290FB7" w:rsidRDefault="006F0C7B" w:rsidP="006F0C7B"/>
    <w:p w:rsidR="002E28DC" w:rsidRDefault="002E28DC"/>
    <w:sectPr w:rsidR="002E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1263"/>
    <w:multiLevelType w:val="hybridMultilevel"/>
    <w:tmpl w:val="5EA2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D09F4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6F0C7B"/>
    <w:rsid w:val="002E28DC"/>
    <w:rsid w:val="006F0C7B"/>
    <w:rsid w:val="00A8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6F0C7B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5">
    <w:name w:val="Основной текст Знак"/>
    <w:basedOn w:val="a0"/>
    <w:link w:val="a4"/>
    <w:rsid w:val="006F0C7B"/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Company>MultiDVD Team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2021-01-25T16:41:00Z</dcterms:created>
  <dcterms:modified xsi:type="dcterms:W3CDTF">2021-01-25T16:41:00Z</dcterms:modified>
</cp:coreProperties>
</file>